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4yoi4vdzzs9y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Payroll Deduction Authorization Form [Template]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1545"/>
        <w:gridCol w:w="3000"/>
        <w:tblGridChange w:id="0">
          <w:tblGrid>
            <w:gridCol w:w="4455"/>
            <w:gridCol w:w="1545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PAYROLL DEDUCTION AUTHORIZATION FORM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Employer Name: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Effective date: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Employee Social Security Number: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Type of deduction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Total amount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Amount to be deducted per pay period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I, </w:t>
      </w:r>
      <w:r w:rsidDel="00000000" w:rsidR="00000000" w:rsidRPr="00000000">
        <w:rPr>
          <w:i w:val="1"/>
          <w:rtl w:val="0"/>
        </w:rPr>
        <w:t xml:space="preserve">(name of employee)</w:t>
      </w:r>
      <w:r w:rsidDel="00000000" w:rsidR="00000000" w:rsidRPr="00000000">
        <w:rPr>
          <w:rtl w:val="0"/>
        </w:rPr>
        <w:t xml:space="preserve">, hereby authorize my employer, </w:t>
      </w:r>
      <w:r w:rsidDel="00000000" w:rsidR="00000000" w:rsidRPr="00000000">
        <w:rPr>
          <w:i w:val="1"/>
          <w:rtl w:val="0"/>
        </w:rPr>
        <w:t xml:space="preserve">(name of employer)</w:t>
      </w:r>
      <w:r w:rsidDel="00000000" w:rsidR="00000000" w:rsidRPr="00000000">
        <w:rPr>
          <w:rtl w:val="0"/>
        </w:rPr>
        <w:t xml:space="preserve">, to deduct the amounts listed above from my pay. In case of my departure from the company, may it be voluntary or not, I grant authority to my employer to deduct any due amount from my final paycheck.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there are any changes to the deduction amount while this agreement is in effect, I authorize my employer to deduct the new amount from my paycheck.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 payroll deduction will be effective </w:t>
      </w:r>
      <w:r w:rsidDel="00000000" w:rsidR="00000000" w:rsidRPr="00000000">
        <w:rPr>
          <w:i w:val="1"/>
          <w:rtl w:val="0"/>
        </w:rPr>
        <w:t xml:space="preserve">(start date)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i w:val="1"/>
          <w:rtl w:val="0"/>
        </w:rPr>
        <w:t xml:space="preserve">(end date, indefinitely, until repayment/contributions are fulfilled, or until a new authorization form is enacted)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Employee signature: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4933950</wp:posOffset>
          </wp:positionH>
          <wp:positionV relativeFrom="page">
            <wp:posOffset>457200</wp:posOffset>
          </wp:positionV>
          <wp:extent cx="2102400" cy="279612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